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A5" w:rsidRDefault="004312A5" w:rsidP="004312A5">
      <w:pPr>
        <w:spacing w:after="0"/>
      </w:pPr>
      <w:r>
        <w:t>ЈКП „12. Септембар“</w:t>
      </w:r>
    </w:p>
    <w:p w:rsidR="004312A5" w:rsidRPr="00D64861" w:rsidRDefault="004312A5" w:rsidP="004312A5">
      <w:pPr>
        <w:spacing w:after="0"/>
      </w:pPr>
      <w:r>
        <w:t>Бајина Башта</w:t>
      </w:r>
    </w:p>
    <w:p w:rsidR="004312A5" w:rsidRDefault="004312A5" w:rsidP="004312A5">
      <w:pPr>
        <w:spacing w:after="0"/>
      </w:pPr>
      <w:r>
        <w:t xml:space="preserve">Број: </w:t>
      </w:r>
      <w:r w:rsidR="00192A07">
        <w:t>6</w:t>
      </w:r>
      <w:r w:rsidR="00836165">
        <w:t>54</w:t>
      </w:r>
      <w:r>
        <w:t>/1</w:t>
      </w:r>
      <w:r w:rsidR="00C443AF">
        <w:t>8</w:t>
      </w:r>
    </w:p>
    <w:p w:rsidR="004312A5" w:rsidRDefault="004312A5" w:rsidP="004312A5">
      <w:pPr>
        <w:spacing w:after="0"/>
      </w:pPr>
      <w:r>
        <w:t xml:space="preserve">Датум: </w:t>
      </w:r>
      <w:r w:rsidR="007B5FFA">
        <w:t>2</w:t>
      </w:r>
      <w:r w:rsidR="00B21D40">
        <w:t>4</w:t>
      </w:r>
      <w:r>
        <w:t>.0</w:t>
      </w:r>
      <w:r w:rsidR="00C443AF">
        <w:t>4</w:t>
      </w:r>
      <w:r>
        <w:t>.201</w:t>
      </w:r>
      <w:r w:rsidR="00C443AF">
        <w:t>8</w:t>
      </w:r>
      <w:r>
        <w:t>. год.</w:t>
      </w:r>
    </w:p>
    <w:p w:rsidR="004312A5" w:rsidRDefault="004312A5" w:rsidP="004312A5">
      <w:pPr>
        <w:spacing w:after="0"/>
      </w:pPr>
    </w:p>
    <w:p w:rsidR="004312A5" w:rsidRDefault="004312A5" w:rsidP="004312A5">
      <w:pPr>
        <w:spacing w:after="0"/>
        <w:jc w:val="both"/>
      </w:pPr>
      <w:r>
        <w:tab/>
        <w:t>На основу чл. 63. став 3. Закона о јавним набавкама (</w:t>
      </w:r>
      <m:oMath>
        <m:r>
          <w:rPr>
            <w:rFonts w:ascii="Cambria Math" w:hAnsi="Cambria Math"/>
          </w:rPr>
          <m:t>"</m:t>
        </m:r>
      </m:oMath>
      <w:r>
        <w:t>Сл. гласник РС</w:t>
      </w:r>
      <m:oMath>
        <m:r>
          <w:rPr>
            <w:rFonts w:ascii="Cambria Math" w:hAnsi="Cambria Math"/>
          </w:rPr>
          <m:t>"</m:t>
        </m:r>
      </m:oMath>
      <w:r>
        <w:t>, бр. 124/2012, 14/2015 и 68/2015) Комисија за јавну набавку у поступку јавне набавке мале вредности бр. 3/1</w:t>
      </w:r>
      <w:r w:rsidR="00C443AF">
        <w:t>8</w:t>
      </w:r>
      <w:r>
        <w:t xml:space="preserve"> образована од стране наручиоца ЈКП „12. Септембар“ Бајина Башта, </w:t>
      </w:r>
    </w:p>
    <w:p w:rsidR="004312A5" w:rsidRDefault="004312A5" w:rsidP="004312A5">
      <w:pPr>
        <w:spacing w:after="0"/>
        <w:jc w:val="both"/>
      </w:pPr>
    </w:p>
    <w:p w:rsidR="004312A5" w:rsidRPr="001143BD" w:rsidRDefault="004312A5" w:rsidP="004312A5">
      <w:pPr>
        <w:spacing w:after="0"/>
        <w:jc w:val="center"/>
      </w:pPr>
      <w:r>
        <w:t>даје појашњења конкурсне документације у виду одговора на постављена питања за јавну набавку бр. 3/1</w:t>
      </w:r>
      <w:r w:rsidR="00C443AF">
        <w:t>8</w:t>
      </w:r>
      <w:r>
        <w:t xml:space="preserve"> – за </w:t>
      </w:r>
      <w:r>
        <w:rPr>
          <w:rFonts w:eastAsia="Times New Roman" w:cs="Times New Roman"/>
          <w:b/>
          <w:sz w:val="20"/>
          <w:szCs w:val="20"/>
          <w:lang w:val="sr-Cyrl-CS" w:eastAsia="sr-Latn-CS"/>
        </w:rPr>
        <w:t>НАБАВКУ ГОРИВА И МАЗИВА</w:t>
      </w:r>
      <w:r>
        <w:t xml:space="preserve">, </w:t>
      </w:r>
      <w:r>
        <w:rPr>
          <w:rFonts w:eastAsia="Times New Roman" w:cs="Times New Roman"/>
          <w:b/>
          <w:szCs w:val="24"/>
          <w:lang w:val="sr-Cyrl-CS" w:eastAsia="sr-Latn-CS"/>
        </w:rPr>
        <w:t>и то следећа</w:t>
      </w:r>
      <w:r w:rsidRPr="00767D5A">
        <w:rPr>
          <w:rFonts w:eastAsia="Times New Roman" w:cs="Times New Roman"/>
          <w:b/>
          <w:szCs w:val="24"/>
          <w:lang w:val="sr-Cyrl-CS" w:eastAsia="sr-Latn-CS"/>
        </w:rPr>
        <w:t>:</w:t>
      </w:r>
    </w:p>
    <w:p w:rsidR="008A267F" w:rsidRDefault="008A267F"/>
    <w:p w:rsidR="00043735" w:rsidRPr="004312A5" w:rsidRDefault="00D22F7A">
      <w:pPr>
        <w:rPr>
          <w:b/>
          <w:sz w:val="32"/>
          <w:szCs w:val="32"/>
        </w:rPr>
      </w:pPr>
      <w:r>
        <w:t xml:space="preserve">                                                                       </w:t>
      </w:r>
      <w:r w:rsidRPr="00D22F7A">
        <w:rPr>
          <w:sz w:val="32"/>
          <w:szCs w:val="32"/>
        </w:rPr>
        <w:t xml:space="preserve">    </w:t>
      </w:r>
    </w:p>
    <w:p w:rsidR="00D22F7A" w:rsidRPr="004312A5" w:rsidRDefault="00DF0B15" w:rsidP="004312A5">
      <w:pPr>
        <w:rPr>
          <w:lang w:val="sr-Latn-CS"/>
        </w:rPr>
      </w:pPr>
      <w:r>
        <w:t xml:space="preserve">                   </w:t>
      </w:r>
      <w:r w:rsidR="004312A5">
        <w:t xml:space="preserve">                   </w:t>
      </w:r>
      <w:r>
        <w:t xml:space="preserve">                                                </w:t>
      </w:r>
      <w:r w:rsidR="00B945ED">
        <w:t xml:space="preserve">             </w:t>
      </w:r>
      <w:r>
        <w:t xml:space="preserve">          </w:t>
      </w:r>
    </w:p>
    <w:p w:rsidR="00043735" w:rsidRPr="00D22F7A" w:rsidRDefault="004312A5" w:rsidP="00D22F7A">
      <w:pPr>
        <w:jc w:val="both"/>
        <w:rPr>
          <w:rFonts w:cs="Arial"/>
          <w:b/>
        </w:rPr>
      </w:pPr>
      <w:r>
        <w:rPr>
          <w:rFonts w:cs="Arial"/>
          <w:b/>
          <w:lang w:val="sr-Cyrl-CS"/>
        </w:rPr>
        <w:t>ПИТАЊА ПОНУЂАЧА:</w:t>
      </w:r>
    </w:p>
    <w:p w:rsidR="00B945ED" w:rsidRDefault="00B945ED"/>
    <w:p w:rsidR="00B21D40" w:rsidRDefault="00B21D40" w:rsidP="00B21D40">
      <w:r>
        <w:rPr>
          <w:b/>
          <w:bCs/>
          <w:color w:val="000000"/>
          <w:sz w:val="24"/>
          <w:szCs w:val="24"/>
          <w:lang w:val="sr-Cyrl-CS"/>
        </w:rPr>
        <w:t>Допис са примедбама</w:t>
      </w:r>
    </w:p>
    <w:p w:rsidR="00B21D40" w:rsidRDefault="00B21D40" w:rsidP="00B21D40">
      <w:pPr>
        <w:jc w:val="both"/>
      </w:pPr>
      <w:r>
        <w:rPr>
          <w:b/>
          <w:bCs/>
          <w:color w:val="000000"/>
          <w:sz w:val="24"/>
          <w:szCs w:val="24"/>
          <w:lang w:val="sr-Cyrl-CS"/>
        </w:rPr>
        <w:t> </w:t>
      </w:r>
    </w:p>
    <w:p w:rsidR="00B21D40" w:rsidRDefault="00B21D40" w:rsidP="00B21D40">
      <w:pPr>
        <w:jc w:val="both"/>
      </w:pPr>
      <w:r>
        <w:rPr>
          <w:b/>
          <w:bCs/>
          <w:color w:val="000000"/>
          <w:sz w:val="24"/>
          <w:szCs w:val="24"/>
          <w:u w:val="single"/>
          <w:lang w:val="sr-Cyrl-CS"/>
        </w:rPr>
        <w:t>Предмет:</w:t>
      </w:r>
      <w:r>
        <w:rPr>
          <w:color w:val="000000"/>
          <w:sz w:val="24"/>
          <w:szCs w:val="24"/>
          <w:lang w:val="sr-Cyrl-CS"/>
        </w:rPr>
        <w:t xml:space="preserve"> Предлог промене конкурсне документације</w:t>
      </w:r>
    </w:p>
    <w:p w:rsidR="00B21D40" w:rsidRDefault="00B21D40" w:rsidP="00B21D40">
      <w:pPr>
        <w:ind w:firstLine="720"/>
        <w:jc w:val="both"/>
      </w:pPr>
      <w:r>
        <w:rPr>
          <w:color w:val="000000"/>
          <w:sz w:val="24"/>
          <w:szCs w:val="24"/>
          <w:lang w:val="sr-Latn-CS"/>
        </w:rPr>
        <w:t> </w:t>
      </w:r>
    </w:p>
    <w:p w:rsidR="00B21D40" w:rsidRDefault="00B21D40" w:rsidP="00B21D40">
      <w:pPr>
        <w:jc w:val="both"/>
      </w:pPr>
      <w:r>
        <w:rPr>
          <w:color w:val="000000"/>
          <w:sz w:val="24"/>
          <w:szCs w:val="24"/>
          <w:lang w:val="sr-Cyrl-CS"/>
        </w:rPr>
        <w:t>Поштовани,</w:t>
      </w:r>
    </w:p>
    <w:p w:rsidR="00B21D40" w:rsidRDefault="00B21D40" w:rsidP="00B21D40">
      <w:pPr>
        <w:jc w:val="both"/>
      </w:pPr>
      <w:r>
        <w:rPr>
          <w:color w:val="000000"/>
          <w:sz w:val="24"/>
          <w:szCs w:val="24"/>
          <w:lang w:val="ru-RU"/>
        </w:rPr>
        <w:t> </w:t>
      </w:r>
    </w:p>
    <w:p w:rsidR="00B21D40" w:rsidRDefault="00B21D40" w:rsidP="00B21D40">
      <w:pPr>
        <w:pStyle w:val="ListParagraph"/>
        <w:ind w:left="0"/>
        <w:jc w:val="both"/>
      </w:pPr>
      <w:r>
        <w:rPr>
          <w:color w:val="000000"/>
          <w:sz w:val="24"/>
          <w:szCs w:val="24"/>
        </w:rPr>
        <w:t xml:space="preserve">У конкурсној документацији за јавну набавку у отвореном поступку број 405-II/18 </w:t>
      </w:r>
      <w:r>
        <w:rPr>
          <w:color w:val="000000"/>
          <w:sz w:val="24"/>
          <w:szCs w:val="24"/>
          <w:lang w:val="ru-RU"/>
        </w:rPr>
        <w:t xml:space="preserve">набавка горива и мазива за ЈКП «12.СЕПТЕМБАР» </w:t>
      </w:r>
      <w:r>
        <w:rPr>
          <w:color w:val="000000"/>
          <w:sz w:val="24"/>
          <w:szCs w:val="24"/>
        </w:rPr>
        <w:t>у истој партији тражите све врсте деривата.</w:t>
      </w:r>
    </w:p>
    <w:p w:rsidR="00B21D40" w:rsidRDefault="00B21D40" w:rsidP="00B21D40">
      <w:pPr>
        <w:pStyle w:val="ListParagraph"/>
        <w:ind w:left="0"/>
        <w:jc w:val="both"/>
      </w:pPr>
      <w:r>
        <w:rPr>
          <w:color w:val="000000"/>
          <w:sz w:val="24"/>
          <w:szCs w:val="24"/>
        </w:rPr>
        <w:t xml:space="preserve">Предлажемо раздвајање набавке у две партије. Да Евро дизел и Евро премијум БМБ-95 буду у оквиру једне партије, а Аутогас Тнг да буде друга партија. </w:t>
      </w:r>
    </w:p>
    <w:p w:rsidR="00B21D40" w:rsidRDefault="00B21D40" w:rsidP="00B21D40">
      <w:pPr>
        <w:pStyle w:val="ListParagraph"/>
        <w:ind w:left="0"/>
        <w:jc w:val="both"/>
      </w:pPr>
      <w:r>
        <w:rPr>
          <w:color w:val="000000"/>
          <w:sz w:val="24"/>
          <w:szCs w:val="24"/>
        </w:rPr>
        <w:t> </w:t>
      </w:r>
    </w:p>
    <w:p w:rsidR="00B21D40" w:rsidRDefault="00B21D40" w:rsidP="00B21D40">
      <w:pPr>
        <w:pStyle w:val="ListParagraph"/>
        <w:ind w:left="0"/>
        <w:jc w:val="both"/>
      </w:pPr>
      <w:r>
        <w:rPr>
          <w:b/>
          <w:bCs/>
          <w:color w:val="000000"/>
          <w:sz w:val="24"/>
          <w:szCs w:val="24"/>
          <w:u w:val="single"/>
        </w:rPr>
        <w:t>Образложење</w:t>
      </w:r>
      <w:r>
        <w:rPr>
          <w:b/>
          <w:bCs/>
          <w:color w:val="000000"/>
          <w:sz w:val="24"/>
          <w:szCs w:val="24"/>
          <w:u w:val="single"/>
          <w:lang w:val="ru-RU"/>
        </w:rPr>
        <w:t>: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B21D40" w:rsidRDefault="00B21D40" w:rsidP="00B21D40">
      <w:pPr>
        <w:pStyle w:val="ListParagraph"/>
        <w:ind w:left="0"/>
        <w:jc w:val="both"/>
      </w:pPr>
      <w:r>
        <w:rPr>
          <w:color w:val="000000"/>
          <w:sz w:val="24"/>
          <w:szCs w:val="24"/>
        </w:rPr>
        <w:t>Раздвајањем набавке на 2 партије, повећава се конкурентност.</w:t>
      </w:r>
    </w:p>
    <w:p w:rsidR="00B21D40" w:rsidRDefault="00B21D40" w:rsidP="00B21D40">
      <w:pPr>
        <w:pStyle w:val="ListParagraph"/>
        <w:ind w:left="0"/>
        <w:jc w:val="both"/>
      </w:pPr>
      <w:r>
        <w:rPr>
          <w:color w:val="000000"/>
          <w:sz w:val="24"/>
          <w:szCs w:val="24"/>
          <w:lang w:val="ru-RU"/>
        </w:rPr>
        <w:t> </w:t>
      </w:r>
    </w:p>
    <w:p w:rsidR="00B21D40" w:rsidRDefault="00B21D40" w:rsidP="00B21D40">
      <w:pPr>
        <w:jc w:val="both"/>
      </w:pPr>
      <w:r>
        <w:rPr>
          <w:sz w:val="24"/>
          <w:szCs w:val="24"/>
          <w:lang w:val="ru-RU"/>
        </w:rPr>
        <w:t> </w:t>
      </w:r>
    </w:p>
    <w:p w:rsidR="00B21D40" w:rsidRDefault="00B21D40" w:rsidP="00B21D40">
      <w:pPr>
        <w:pStyle w:val="ListParagraph"/>
        <w:jc w:val="both"/>
      </w:pPr>
      <w:r>
        <w:rPr>
          <w:color w:val="000000"/>
          <w:sz w:val="24"/>
          <w:szCs w:val="24"/>
        </w:rPr>
        <w:lastRenderedPageBreak/>
        <w:t> </w:t>
      </w:r>
    </w:p>
    <w:p w:rsidR="00B21D40" w:rsidRDefault="00B21D40" w:rsidP="00B21D40">
      <w:pPr>
        <w:jc w:val="both"/>
      </w:pPr>
      <w:r>
        <w:rPr>
          <w:sz w:val="24"/>
          <w:szCs w:val="24"/>
          <w:lang w:val="sr-Cyrl-CS"/>
        </w:rPr>
        <w:t>Молим Вас да одговорите на нашу примедбу, и да ли су могуће промене у вашој конкурсној документацији.</w:t>
      </w:r>
    </w:p>
    <w:p w:rsidR="00B21D40" w:rsidRDefault="00B21D40" w:rsidP="00B21D40">
      <w:pPr>
        <w:jc w:val="both"/>
      </w:pPr>
      <w:r>
        <w:rPr>
          <w:color w:val="000000"/>
          <w:sz w:val="24"/>
          <w:szCs w:val="24"/>
          <w:lang w:val="sr-Cyrl-CS"/>
        </w:rPr>
        <w:t> </w:t>
      </w:r>
    </w:p>
    <w:p w:rsidR="00B21D40" w:rsidRDefault="00B21D40" w:rsidP="00B21D40">
      <w:pPr>
        <w:jc w:val="both"/>
      </w:pPr>
      <w:r>
        <w:rPr>
          <w:color w:val="000000"/>
          <w:sz w:val="24"/>
          <w:szCs w:val="24"/>
          <w:lang w:val="sr-Cyrl-CS"/>
        </w:rPr>
        <w:t> </w:t>
      </w:r>
    </w:p>
    <w:p w:rsidR="00D22F7A" w:rsidRPr="00D22F7A" w:rsidRDefault="004312A5" w:rsidP="00D22F7A">
      <w:pPr>
        <w:spacing w:before="180" w:after="420" w:line="22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cs="Arial"/>
          <w:b/>
          <w:lang w:val="sr-Cyrl-CS"/>
        </w:rPr>
        <w:t>ОДГОВОРИ НАРУЧИОЦА</w:t>
      </w:r>
      <w:r w:rsidR="00D22F7A" w:rsidRPr="0045798E">
        <w:rPr>
          <w:rFonts w:cs="Arial"/>
          <w:b/>
          <w:lang w:val="sr-Cyrl-CS"/>
        </w:rPr>
        <w:t xml:space="preserve">: </w:t>
      </w:r>
    </w:p>
    <w:p w:rsidR="009579BA" w:rsidRDefault="00961477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sr-Cyrl-CS"/>
        </w:rPr>
        <w:t>Поштовани</w:t>
      </w:r>
      <w:r w:rsidR="00E772B1" w:rsidRPr="00E772B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,</w:t>
      </w:r>
    </w:p>
    <w:p w:rsidR="00C443AF" w:rsidRPr="00C443AF" w:rsidRDefault="00C443AF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F81692" w:rsidRDefault="00F81692" w:rsidP="00192A0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B21D40">
        <w:rPr>
          <w:rFonts w:ascii="Times New Roman" w:eastAsia="Times New Roman" w:hAnsi="Times New Roman" w:cs="Times New Roman"/>
          <w:sz w:val="20"/>
          <w:szCs w:val="20"/>
        </w:rPr>
        <w:t>Промена у нашој конкурсној документацији није могућа из разлога што у свакој јавној набавци наручилац ,у овом случају ЈКП“12.септембар“Бајина Башта има обавезу да прибави добро одговарајућег квалитета при чему мора да се придржава основних начела јавних набавки,начела ефикасности и економичности.</w:t>
      </w:r>
      <w:r>
        <w:rPr>
          <w:rFonts w:ascii="Times New Roman" w:eastAsia="Times New Roman" w:hAnsi="Times New Roman" w:cs="Times New Roman"/>
          <w:sz w:val="20"/>
          <w:szCs w:val="20"/>
        </w:rPr>
        <w:t>Значи што повољније набавити одговарајуће добро.</w:t>
      </w:r>
    </w:p>
    <w:p w:rsidR="00B21D40" w:rsidRDefault="00F81692" w:rsidP="00192A0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B21D40">
        <w:rPr>
          <w:rFonts w:ascii="Times New Roman" w:eastAsia="Times New Roman" w:hAnsi="Times New Roman" w:cs="Times New Roman"/>
          <w:sz w:val="20"/>
          <w:szCs w:val="20"/>
        </w:rPr>
        <w:t xml:space="preserve">Што се тиче начела конкурентности на које се ви позивате,конкурсном документацијом свим понуђачима је омогућено да учествују </w:t>
      </w:r>
      <w:r>
        <w:rPr>
          <w:rFonts w:ascii="Times New Roman" w:eastAsia="Times New Roman" w:hAnsi="Times New Roman" w:cs="Times New Roman"/>
          <w:sz w:val="20"/>
          <w:szCs w:val="20"/>
        </w:rPr>
        <w:t>као самостални понуђачи ,као понуђачи у заједничкој понуди као и да узимају подизвођача за добра која они не поседују.Тако да је и ово начело испоштовано.</w:t>
      </w:r>
      <w:r w:rsidR="00836165">
        <w:rPr>
          <w:rFonts w:ascii="Times New Roman" w:eastAsia="Times New Roman" w:hAnsi="Times New Roman" w:cs="Times New Roman"/>
          <w:sz w:val="20"/>
          <w:szCs w:val="20"/>
        </w:rPr>
        <w:t xml:space="preserve">Такође сва остала </w:t>
      </w:r>
      <w:r w:rsidR="008D06CC">
        <w:rPr>
          <w:rFonts w:ascii="Times New Roman" w:eastAsia="Times New Roman" w:hAnsi="Times New Roman" w:cs="Times New Roman"/>
          <w:sz w:val="20"/>
          <w:szCs w:val="20"/>
        </w:rPr>
        <w:t xml:space="preserve">начела </w:t>
      </w:r>
      <w:r w:rsidR="00836165">
        <w:rPr>
          <w:rFonts w:ascii="Times New Roman" w:eastAsia="Times New Roman" w:hAnsi="Times New Roman" w:cs="Times New Roman"/>
          <w:sz w:val="20"/>
          <w:szCs w:val="20"/>
        </w:rPr>
        <w:t xml:space="preserve">(начело једнакости и заштите животне средине и обезбеђивања енергетске ефикасности) </w:t>
      </w:r>
      <w:r w:rsidR="008D06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6165">
        <w:rPr>
          <w:rFonts w:ascii="Times New Roman" w:eastAsia="Times New Roman" w:hAnsi="Times New Roman" w:cs="Times New Roman"/>
          <w:sz w:val="20"/>
          <w:szCs w:val="20"/>
        </w:rPr>
        <w:t>су испоштована тако да не видимо разлог за било какву измену конкурсне документације.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81692" w:rsidRPr="00B21D40" w:rsidRDefault="00F81692" w:rsidP="00192A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72B1" w:rsidRPr="00E772B1" w:rsidRDefault="00E772B1" w:rsidP="00E772B1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2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F7A" w:rsidRDefault="00D22F7A" w:rsidP="00043735">
      <w:pPr>
        <w:tabs>
          <w:tab w:val="left" w:pos="6210"/>
        </w:tabs>
        <w:rPr>
          <w:sz w:val="24"/>
          <w:szCs w:val="24"/>
        </w:rPr>
      </w:pPr>
    </w:p>
    <w:p w:rsidR="00AF3A92" w:rsidRDefault="004312A5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У Бајиној Башти                                                                          </w:t>
      </w:r>
      <w:r w:rsidR="00AF3A92">
        <w:rPr>
          <w:sz w:val="24"/>
          <w:szCs w:val="24"/>
        </w:rPr>
        <w:t>С поштовањем</w:t>
      </w:r>
    </w:p>
    <w:p w:rsidR="00AF3A92" w:rsidRPr="00C443AF" w:rsidRDefault="00B41CD0" w:rsidP="00AF3A92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  <w:lang/>
        </w:rPr>
        <w:t>24</w:t>
      </w:r>
      <w:r w:rsidR="00AF3A92">
        <w:rPr>
          <w:sz w:val="24"/>
          <w:szCs w:val="24"/>
        </w:rPr>
        <w:t>.0</w:t>
      </w:r>
      <w:r w:rsidR="00C443AF">
        <w:rPr>
          <w:sz w:val="24"/>
          <w:szCs w:val="24"/>
        </w:rPr>
        <w:t>4</w:t>
      </w:r>
      <w:r w:rsidR="00AF3A92">
        <w:rPr>
          <w:sz w:val="24"/>
          <w:szCs w:val="24"/>
        </w:rPr>
        <w:t>.201</w:t>
      </w:r>
      <w:r w:rsidR="00C443AF">
        <w:rPr>
          <w:sz w:val="24"/>
          <w:szCs w:val="24"/>
        </w:rPr>
        <w:t>8</w:t>
      </w:r>
      <w:r w:rsidR="00AF3A92">
        <w:rPr>
          <w:sz w:val="24"/>
          <w:szCs w:val="24"/>
        </w:rPr>
        <w:t>.год                                                                            Комисија за ЈН ОП 3/201</w:t>
      </w:r>
      <w:r w:rsidR="00C443AF">
        <w:rPr>
          <w:sz w:val="24"/>
          <w:szCs w:val="24"/>
        </w:rPr>
        <w:t>8</w:t>
      </w:r>
    </w:p>
    <w:p w:rsidR="00043735" w:rsidRPr="00D22F7A" w:rsidRDefault="00B945ED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43735" w:rsidRPr="00D22F7A" w:rsidSect="008A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165" w:rsidRDefault="003C2165" w:rsidP="00402898">
      <w:pPr>
        <w:spacing w:after="0" w:line="240" w:lineRule="auto"/>
      </w:pPr>
      <w:r>
        <w:separator/>
      </w:r>
    </w:p>
  </w:endnote>
  <w:endnote w:type="continuationSeparator" w:id="1">
    <w:p w:rsidR="003C2165" w:rsidRDefault="003C2165" w:rsidP="0040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braska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165" w:rsidRDefault="003C2165" w:rsidP="00402898">
      <w:pPr>
        <w:spacing w:after="0" w:line="240" w:lineRule="auto"/>
      </w:pPr>
      <w:r>
        <w:separator/>
      </w:r>
    </w:p>
  </w:footnote>
  <w:footnote w:type="continuationSeparator" w:id="1">
    <w:p w:rsidR="003C2165" w:rsidRDefault="003C2165" w:rsidP="0040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1">
    <w:nsid w:val="0BE1639D"/>
    <w:multiLevelType w:val="hybridMultilevel"/>
    <w:tmpl w:val="96BE5E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71202"/>
    <w:multiLevelType w:val="hybridMultilevel"/>
    <w:tmpl w:val="0796884E"/>
    <w:lvl w:ilvl="0" w:tplc="241A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4284D"/>
    <w:multiLevelType w:val="hybridMultilevel"/>
    <w:tmpl w:val="73A01A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6B1C27"/>
    <w:multiLevelType w:val="hybridMultilevel"/>
    <w:tmpl w:val="603A23B2"/>
    <w:lvl w:ilvl="0" w:tplc="9A6A7DB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735"/>
    <w:rsid w:val="00013ADF"/>
    <w:rsid w:val="00022310"/>
    <w:rsid w:val="00043735"/>
    <w:rsid w:val="0005390A"/>
    <w:rsid w:val="00062DE5"/>
    <w:rsid w:val="00067D93"/>
    <w:rsid w:val="000A08B2"/>
    <w:rsid w:val="000D6036"/>
    <w:rsid w:val="0010488D"/>
    <w:rsid w:val="00107530"/>
    <w:rsid w:val="00134745"/>
    <w:rsid w:val="00147DC3"/>
    <w:rsid w:val="001754B9"/>
    <w:rsid w:val="0018004D"/>
    <w:rsid w:val="00182A50"/>
    <w:rsid w:val="00192A07"/>
    <w:rsid w:val="001B7461"/>
    <w:rsid w:val="002220FF"/>
    <w:rsid w:val="00243820"/>
    <w:rsid w:val="00245268"/>
    <w:rsid w:val="002902AA"/>
    <w:rsid w:val="002D1448"/>
    <w:rsid w:val="002D3CE3"/>
    <w:rsid w:val="002E760B"/>
    <w:rsid w:val="003046F4"/>
    <w:rsid w:val="003A1A02"/>
    <w:rsid w:val="003C2165"/>
    <w:rsid w:val="003F4E4E"/>
    <w:rsid w:val="00402898"/>
    <w:rsid w:val="004312A5"/>
    <w:rsid w:val="00481A49"/>
    <w:rsid w:val="00521BE1"/>
    <w:rsid w:val="007B4D3E"/>
    <w:rsid w:val="007B5FFA"/>
    <w:rsid w:val="007D7174"/>
    <w:rsid w:val="00806428"/>
    <w:rsid w:val="0081026C"/>
    <w:rsid w:val="00830625"/>
    <w:rsid w:val="00834B91"/>
    <w:rsid w:val="00836165"/>
    <w:rsid w:val="00867069"/>
    <w:rsid w:val="008A267F"/>
    <w:rsid w:val="008B36BA"/>
    <w:rsid w:val="008D06CC"/>
    <w:rsid w:val="008F76A3"/>
    <w:rsid w:val="00944592"/>
    <w:rsid w:val="009579BA"/>
    <w:rsid w:val="00961477"/>
    <w:rsid w:val="0096624E"/>
    <w:rsid w:val="0097021D"/>
    <w:rsid w:val="00986C38"/>
    <w:rsid w:val="00986EBE"/>
    <w:rsid w:val="009D3FBA"/>
    <w:rsid w:val="00A50B58"/>
    <w:rsid w:val="00AB5032"/>
    <w:rsid w:val="00AB5E29"/>
    <w:rsid w:val="00AF3A92"/>
    <w:rsid w:val="00B20399"/>
    <w:rsid w:val="00B21D40"/>
    <w:rsid w:val="00B41CD0"/>
    <w:rsid w:val="00B4748A"/>
    <w:rsid w:val="00B60A6E"/>
    <w:rsid w:val="00B6263C"/>
    <w:rsid w:val="00B82631"/>
    <w:rsid w:val="00B945ED"/>
    <w:rsid w:val="00BA7A03"/>
    <w:rsid w:val="00BF0469"/>
    <w:rsid w:val="00C443AF"/>
    <w:rsid w:val="00C766CE"/>
    <w:rsid w:val="00C76CDB"/>
    <w:rsid w:val="00C83011"/>
    <w:rsid w:val="00C92A5A"/>
    <w:rsid w:val="00CB6635"/>
    <w:rsid w:val="00D22F7A"/>
    <w:rsid w:val="00D77D43"/>
    <w:rsid w:val="00DF0B15"/>
    <w:rsid w:val="00E33B57"/>
    <w:rsid w:val="00E772B1"/>
    <w:rsid w:val="00EA0374"/>
    <w:rsid w:val="00EB4DBA"/>
    <w:rsid w:val="00F109BA"/>
    <w:rsid w:val="00F35225"/>
    <w:rsid w:val="00F81692"/>
    <w:rsid w:val="00FE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028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0289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028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402898"/>
    <w:pPr>
      <w:spacing w:after="0" w:line="240" w:lineRule="auto"/>
    </w:pPr>
    <w:rPr>
      <w:rFonts w:ascii="Nebraska YU" w:eastAsia="Times New Roman" w:hAnsi="Nebraska YU" w:cs="Times New Roman"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semiHidden/>
    <w:rsid w:val="00402898"/>
    <w:rPr>
      <w:rFonts w:ascii="Nebraska YU" w:eastAsia="Times New Roman" w:hAnsi="Nebraska YU" w:cs="Times New Roman"/>
      <w:sz w:val="20"/>
      <w:szCs w:val="20"/>
      <w:lang w:val="sr-Cyrl-CS"/>
    </w:rPr>
  </w:style>
  <w:style w:type="character" w:styleId="FootnoteReference">
    <w:name w:val="footnote reference"/>
    <w:semiHidden/>
    <w:rsid w:val="0040289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92A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3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4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43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85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0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7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43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KOMUNALNO</cp:lastModifiedBy>
  <cp:revision>7</cp:revision>
  <cp:lastPrinted>2018-04-24T10:32:00Z</cp:lastPrinted>
  <dcterms:created xsi:type="dcterms:W3CDTF">2018-04-24T09:30:00Z</dcterms:created>
  <dcterms:modified xsi:type="dcterms:W3CDTF">2018-04-24T12:07:00Z</dcterms:modified>
</cp:coreProperties>
</file>